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D5" w:rsidRDefault="00F26763" w:rsidP="000847E3">
      <w:pPr>
        <w:autoSpaceDE w:val="0"/>
        <w:autoSpaceDN w:val="0"/>
        <w:adjustRightInd w:val="0"/>
        <w:spacing w:after="0" w:line="240" w:lineRule="auto"/>
        <w:rPr>
          <w:rFonts w:ascii="Humanist777BT-BoldB" w:eastAsia="Times New Roman" w:hAnsi="Humanist777BT-BoldB" w:cs="Humanist777BT-BoldB"/>
          <w:b/>
          <w:bCs/>
          <w:sz w:val="18"/>
          <w:szCs w:val="18"/>
        </w:rPr>
      </w:pPr>
      <w:r>
        <w:rPr>
          <w:noProof/>
        </w:rPr>
        <w:drawing>
          <wp:anchor distT="0" distB="0" distL="114300" distR="114300" simplePos="0" relativeHeight="251662336" behindDoc="1" locked="0" layoutInCell="1" allowOverlap="1" wp14:anchorId="7D9E6827" wp14:editId="410EA085">
            <wp:simplePos x="0" y="0"/>
            <wp:positionH relativeFrom="column">
              <wp:posOffset>-694055</wp:posOffset>
            </wp:positionH>
            <wp:positionV relativeFrom="paragraph">
              <wp:posOffset>-747395</wp:posOffset>
            </wp:positionV>
            <wp:extent cx="7371080" cy="9601200"/>
            <wp:effectExtent l="0" t="0" r="0" b="0"/>
            <wp:wrapNone/>
            <wp:docPr id="1" name="Picture 1" descr="PS_ShotShield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ShotShield_LETTERHEAD.png"/>
                    <pic:cNvPicPr/>
                  </pic:nvPicPr>
                  <pic:blipFill>
                    <a:blip r:embed="rId8"/>
                    <a:stretch>
                      <a:fillRect/>
                    </a:stretch>
                  </pic:blipFill>
                  <pic:spPr>
                    <a:xfrm>
                      <a:off x="0" y="0"/>
                      <a:ext cx="7371080" cy="9601200"/>
                    </a:xfrm>
                    <a:prstGeom prst="rect">
                      <a:avLst/>
                    </a:prstGeom>
                  </pic:spPr>
                </pic:pic>
              </a:graphicData>
            </a:graphic>
          </wp:anchor>
        </w:drawing>
      </w:r>
    </w:p>
    <w:p w:rsidR="00E33935" w:rsidRDefault="00E33935"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E33935" w:rsidRDefault="00E33935"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C27DA9" w:rsidP="000847E3">
      <w:pPr>
        <w:autoSpaceDE w:val="0"/>
        <w:autoSpaceDN w:val="0"/>
        <w:adjustRightInd w:val="0"/>
        <w:spacing w:after="0" w:line="240" w:lineRule="auto"/>
        <w:rPr>
          <w:rFonts w:ascii="Humanist777BT-BoldB" w:eastAsia="Times New Roman" w:hAnsi="Humanist777BT-BoldB" w:cs="Humanist777BT-BoldB"/>
          <w:b/>
          <w:bCs/>
          <w:sz w:val="10"/>
          <w:szCs w:val="10"/>
        </w:rPr>
      </w:pPr>
      <w:bookmarkStart w:id="0" w:name="_GoBack"/>
      <w:bookmarkEnd w:id="0"/>
      <w:r>
        <w:rPr>
          <w:rFonts w:ascii="Humanist777BT-BoldB" w:eastAsia="Times New Roman" w:hAnsi="Humanist777BT-BoldB" w:cs="Humanist777BT-BoldB"/>
          <w:b/>
          <w:bCs/>
          <w:sz w:val="18"/>
          <w:szCs w:val="18"/>
        </w:rPr>
        <w:t>PRODUCT NAME:</w:t>
      </w:r>
      <w:r>
        <w:rPr>
          <w:rFonts w:ascii="Humanist777BT-BoldB" w:eastAsia="Times New Roman" w:hAnsi="Humanist777BT-BoldB" w:cs="Humanist777BT-BoldB"/>
          <w:b/>
          <w:bCs/>
          <w:sz w:val="18"/>
          <w:szCs w:val="18"/>
        </w:rPr>
        <w:tab/>
      </w:r>
      <w:r>
        <w:rPr>
          <w:rFonts w:ascii="Humanist777BT-BoldB" w:eastAsia="Times New Roman" w:hAnsi="Humanist777BT-BoldB" w:cs="Humanist777BT-BoldB"/>
          <w:b/>
          <w:bCs/>
          <w:sz w:val="18"/>
          <w:szCs w:val="18"/>
        </w:rPr>
        <w:tab/>
        <w:t xml:space="preserve"> UL Level 4</w:t>
      </w:r>
      <w:r w:rsidR="000847E3" w:rsidRPr="000847E3">
        <w:rPr>
          <w:rFonts w:ascii="Humanist777BT-BoldB" w:eastAsia="Times New Roman" w:hAnsi="Humanist777BT-BoldB" w:cs="Humanist777BT-BoldB"/>
          <w:b/>
          <w:bCs/>
          <w:sz w:val="18"/>
          <w:szCs w:val="18"/>
        </w:rPr>
        <w:t xml:space="preserve"> </w:t>
      </w:r>
      <w:r w:rsidR="00BC3EF9">
        <w:rPr>
          <w:rFonts w:ascii="Humanist777BT-BoldB" w:eastAsia="Times New Roman" w:hAnsi="Humanist777BT-BoldB" w:cs="Humanist777BT-BoldB"/>
          <w:b/>
          <w:bCs/>
          <w:sz w:val="18"/>
          <w:szCs w:val="18"/>
        </w:rPr>
        <w:t>–</w:t>
      </w:r>
      <w:r w:rsidR="000847E3" w:rsidRPr="000847E3">
        <w:rPr>
          <w:rFonts w:ascii="Humanist777BT-BoldB" w:eastAsia="Times New Roman" w:hAnsi="Humanist777BT-BoldB" w:cs="Humanist777BT-BoldB"/>
          <w:b/>
          <w:bCs/>
          <w:sz w:val="18"/>
          <w:szCs w:val="18"/>
        </w:rPr>
        <w:t xml:space="preserve"> L</w:t>
      </w:r>
      <w:r w:rsidR="00BC3EF9">
        <w:rPr>
          <w:rFonts w:ascii="Humanist777BT-BoldB" w:eastAsia="Times New Roman" w:hAnsi="Humanist777BT-BoldB" w:cs="Humanist777BT-BoldB"/>
          <w:b/>
          <w:bCs/>
          <w:sz w:val="18"/>
          <w:szCs w:val="18"/>
        </w:rPr>
        <w:t>aminated Glass</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PRODUCT CODE: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t>SS-</w:t>
      </w:r>
      <w:r w:rsidR="00835BB5">
        <w:rPr>
          <w:rFonts w:ascii="Humanist777BT-BoldB" w:eastAsia="Times New Roman" w:hAnsi="Humanist777BT-BoldB" w:cs="Humanist777BT-BoldB"/>
          <w:b/>
          <w:bCs/>
          <w:sz w:val="18"/>
          <w:szCs w:val="18"/>
        </w:rPr>
        <w:t>LG</w:t>
      </w:r>
      <w:r w:rsidR="00C27DA9">
        <w:rPr>
          <w:rFonts w:ascii="Humanist777BT-BoldB" w:eastAsia="Times New Roman" w:hAnsi="Humanist777BT-BoldB" w:cs="Humanist777BT-BoldB"/>
          <w:b/>
          <w:bCs/>
          <w:sz w:val="18"/>
          <w:szCs w:val="18"/>
        </w:rPr>
        <w:t>4</w:t>
      </w:r>
      <w:r w:rsidR="00BC3EF9">
        <w:rPr>
          <w:rFonts w:ascii="Humanist777BT-BoldB" w:eastAsia="Times New Roman" w:hAnsi="Humanist777BT-BoldB" w:cs="Humanist777BT-BoldB"/>
          <w:b/>
          <w:bCs/>
          <w:sz w:val="18"/>
          <w:szCs w:val="18"/>
        </w:rPr>
        <w:t>000</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PERFORMANCE TESTING: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 xml:space="preserve">Ballistic: </w:t>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t xml:space="preserve">UL Standard 752 – Level </w:t>
      </w:r>
      <w:r w:rsidR="00C27DA9">
        <w:rPr>
          <w:rFonts w:ascii="Humanist777BT-RomanB" w:eastAsia="Times New Roman" w:hAnsi="Humanist777BT-RomanB" w:cs="Humanist777BT-RomanB"/>
          <w:sz w:val="18"/>
          <w:szCs w:val="18"/>
        </w:rPr>
        <w:t>4</w:t>
      </w:r>
    </w:p>
    <w:p w:rsidR="00BC3EF9" w:rsidRDefault="00835BB5" w:rsidP="000847E3">
      <w:pPr>
        <w:autoSpaceDE w:val="0"/>
        <w:autoSpaceDN w:val="0"/>
        <w:adjustRightInd w:val="0"/>
        <w:spacing w:after="0" w:line="240" w:lineRule="auto"/>
        <w:ind w:left="360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w:t>
      </w:r>
      <w:r w:rsidR="00C27DA9">
        <w:rPr>
          <w:rFonts w:ascii="Humanist777BT-RomanB" w:eastAsia="Times New Roman" w:hAnsi="Humanist777BT-RomanB" w:cs="Humanist777BT-RomanB"/>
          <w:sz w:val="18"/>
          <w:szCs w:val="18"/>
        </w:rPr>
        <w:t>30 Caliber Rifle Lead Core Soft Point (.30-06 Caliber)</w:t>
      </w:r>
    </w:p>
    <w:p w:rsidR="000847E3" w:rsidRDefault="000847E3" w:rsidP="000847E3">
      <w:pPr>
        <w:autoSpaceDE w:val="0"/>
        <w:autoSpaceDN w:val="0"/>
        <w:adjustRightInd w:val="0"/>
        <w:spacing w:after="0" w:line="240" w:lineRule="auto"/>
        <w:ind w:left="360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No Spall, No Penetration</w:t>
      </w:r>
    </w:p>
    <w:p w:rsidR="00A42F86" w:rsidRPr="000847E3" w:rsidRDefault="00A42F86" w:rsidP="000847E3">
      <w:pPr>
        <w:autoSpaceDE w:val="0"/>
        <w:autoSpaceDN w:val="0"/>
        <w:adjustRightInd w:val="0"/>
        <w:spacing w:after="0" w:line="240" w:lineRule="auto"/>
        <w:ind w:left="3600" w:firstLine="72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p>
    <w:p w:rsidR="000847E3" w:rsidRPr="000847E3" w:rsidRDefault="000847E3" w:rsidP="00BC3EF9">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00A42F86">
        <w:rPr>
          <w:rFonts w:ascii="Humanist777BT-RomanB" w:eastAsia="Times New Roman" w:hAnsi="Humanist777BT-RomanB" w:cs="Humanist777BT-RomanB"/>
          <w:sz w:val="18"/>
          <w:szCs w:val="18"/>
        </w:rPr>
        <w:t xml:space="preserve"> </w:t>
      </w:r>
    </w:p>
    <w:p w:rsidR="000847E3" w:rsidRPr="000847E3" w:rsidRDefault="000847E3" w:rsidP="00A42F86">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CONSTRUCTION: </w:t>
      </w:r>
      <w:r w:rsidRPr="000847E3">
        <w:rPr>
          <w:rFonts w:ascii="Humanist777BT-BoldB" w:eastAsia="Times New Roman" w:hAnsi="Humanist777BT-BoldB" w:cs="Humanist777BT-BoldB"/>
          <w:b/>
          <w:bCs/>
          <w:sz w:val="18"/>
          <w:szCs w:val="18"/>
        </w:rPr>
        <w:tab/>
      </w:r>
      <w:r w:rsidR="00A42F86">
        <w:rPr>
          <w:rFonts w:ascii="Humanist777BT-RomanB" w:eastAsia="Times New Roman" w:hAnsi="Humanist777BT-RomanB" w:cs="Humanist777BT-RomanB"/>
          <w:sz w:val="18"/>
          <w:szCs w:val="18"/>
        </w:rPr>
        <w:t>Product Construction is Proprietary</w:t>
      </w:r>
    </w:p>
    <w:p w:rsidR="000847E3" w:rsidRPr="000847E3" w:rsidRDefault="000847E3" w:rsidP="000847E3">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THICKNESS: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C27DA9">
        <w:rPr>
          <w:rFonts w:ascii="Humanist777BT-RomanB" w:eastAsia="Times New Roman" w:hAnsi="Humanist777BT-RomanB" w:cs="Humanist777BT-RomanB"/>
          <w:sz w:val="18"/>
          <w:szCs w:val="18"/>
        </w:rPr>
        <w:t>2-1/8”Normal (2.125</w:t>
      </w:r>
      <w:r w:rsidRPr="000847E3">
        <w:rPr>
          <w:rFonts w:ascii="Humanist777BT-RomanB" w:eastAsia="Times New Roman" w:hAnsi="Humanist777BT-RomanB" w:cs="Humanist777BT-RomanB"/>
          <w:sz w:val="18"/>
          <w:szCs w:val="18"/>
        </w:rPr>
        <w: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THICKNESS TOLERANCE:</w:t>
      </w:r>
      <w:r w:rsidRPr="000847E3">
        <w:rPr>
          <w:rFonts w:ascii="Humanist777BT-BoldB" w:eastAsia="Times New Roman" w:hAnsi="Humanist777BT-BoldB" w:cs="Humanist777BT-BoldB"/>
          <w:b/>
          <w:bCs/>
          <w:sz w:val="18"/>
          <w:szCs w:val="18"/>
        </w:rPr>
        <w:tab/>
      </w:r>
      <w:r w:rsidR="00C27DA9">
        <w:rPr>
          <w:rFonts w:ascii="Humanist777BT-RomanB" w:eastAsia="Times New Roman" w:hAnsi="Humanist777BT-RomanB" w:cs="Humanist777BT-RomanB"/>
          <w:sz w:val="18"/>
          <w:szCs w:val="18"/>
        </w:rPr>
        <w:t>1.996”/2.245</w:t>
      </w:r>
      <w:r w:rsidRPr="000847E3">
        <w:rPr>
          <w:rFonts w:ascii="Humanist777BT-RomanB" w:eastAsia="Times New Roman" w:hAnsi="Humanist777BT-RomanB" w:cs="Humanist777BT-RomanB"/>
          <w:sz w:val="18"/>
          <w:szCs w:val="18"/>
        </w:rPr>
        <w: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WEIGHT: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C27DA9">
        <w:rPr>
          <w:rFonts w:ascii="Humanist777BT-RomanB" w:eastAsia="Times New Roman" w:hAnsi="Humanist777BT-RomanB" w:cs="Humanist777BT-RomanB"/>
          <w:sz w:val="18"/>
          <w:szCs w:val="18"/>
        </w:rPr>
        <w:t>25.66 Lbs</w:t>
      </w:r>
      <w:r w:rsidRPr="000847E3">
        <w:rPr>
          <w:rFonts w:ascii="Humanist777BT-RomanB" w:eastAsia="Times New Roman" w:hAnsi="Humanist777BT-RomanB" w:cs="Humanist777BT-RomanB"/>
          <w:sz w:val="18"/>
          <w:szCs w:val="18"/>
        </w:rPr>
        <w:t>. / Square Foot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SIZE: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A42F86">
        <w:rPr>
          <w:rFonts w:ascii="Humanist777BT-RomanB" w:eastAsia="Times New Roman" w:hAnsi="Humanist777BT-RomanB" w:cs="Humanist777BT-RomanB"/>
          <w:sz w:val="18"/>
          <w:szCs w:val="18"/>
        </w:rPr>
        <w:t>60</w:t>
      </w:r>
      <w:r w:rsidRPr="000847E3">
        <w:rPr>
          <w:rFonts w:ascii="Humanist777BT-RomanB" w:eastAsia="Times New Roman" w:hAnsi="Humanist777BT-RomanB" w:cs="Humanist777BT-RomanB"/>
          <w:sz w:val="18"/>
          <w:szCs w:val="18"/>
        </w:rPr>
        <w:t>” x 96” Maximum</w:t>
      </w:r>
    </w:p>
    <w:p w:rsidR="000847E3" w:rsidRPr="000847E3" w:rsidRDefault="000847E3"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12” x 12” Minimum</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OPTIONS: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A42F86">
        <w:rPr>
          <w:rFonts w:ascii="Humanist777BT-RomanB" w:eastAsia="Times New Roman" w:hAnsi="Humanist777BT-RomanB" w:cs="Humanist777BT-RomanB"/>
          <w:sz w:val="18"/>
          <w:szCs w:val="18"/>
        </w:rPr>
        <w:t>Tinted Glass, Translucent Layers, Transparent Mirror, Low iron Glass</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TECHNICAL DATA: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C27DA9">
        <w:rPr>
          <w:rFonts w:ascii="Humanist777BT-RomanB" w:eastAsia="Times New Roman" w:hAnsi="Humanist777BT-RomanB" w:cs="Humanist777BT-RomanB"/>
          <w:sz w:val="18"/>
          <w:szCs w:val="18"/>
        </w:rPr>
        <w:t>U-Value- .81</w:t>
      </w:r>
    </w:p>
    <w:p w:rsidR="000847E3" w:rsidRPr="000847E3" w:rsidRDefault="000847E3"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 xml:space="preserve">Shading </w:t>
      </w:r>
      <w:r w:rsidR="00C27DA9">
        <w:rPr>
          <w:rFonts w:ascii="Humanist777BT-RomanB" w:eastAsia="Times New Roman" w:hAnsi="Humanist777BT-RomanB" w:cs="Humanist777BT-RomanB"/>
          <w:sz w:val="18"/>
          <w:szCs w:val="18"/>
        </w:rPr>
        <w:t>Co-efficient- .68</w:t>
      </w:r>
    </w:p>
    <w:p w:rsidR="000847E3" w:rsidRDefault="00C27DA9"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Light Transmission- .71</w:t>
      </w:r>
    </w:p>
    <w:p w:rsidR="00A64110" w:rsidRDefault="00A64110"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p>
    <w:p w:rsidR="00A64110" w:rsidRDefault="00A64110"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p>
    <w:p w:rsidR="00A42F86" w:rsidRPr="000847E3" w:rsidRDefault="00A42F86"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p>
    <w:p w:rsidR="00A42F86" w:rsidRDefault="00A42F86" w:rsidP="000847E3">
      <w:pPr>
        <w:autoSpaceDE w:val="0"/>
        <w:autoSpaceDN w:val="0"/>
        <w:adjustRightInd w:val="0"/>
        <w:spacing w:after="0" w:line="240" w:lineRule="auto"/>
        <w:rPr>
          <w:rFonts w:ascii="Humanist777BT-BoldB" w:eastAsia="Times New Roman" w:hAnsi="Humanist777BT-BoldB" w:cs="Humanist777BT-BoldB"/>
          <w:bCs/>
          <w:sz w:val="18"/>
          <w:szCs w:val="18"/>
        </w:rPr>
      </w:pPr>
      <w:r>
        <w:rPr>
          <w:rFonts w:ascii="Humanist777BT-BoldB" w:eastAsia="Times New Roman" w:hAnsi="Humanist777BT-BoldB" w:cs="Humanist777BT-BoldB"/>
          <w:b/>
          <w:bCs/>
          <w:sz w:val="18"/>
          <w:szCs w:val="18"/>
        </w:rPr>
        <w:t xml:space="preserve">APPLICABLE STANDARDS: </w:t>
      </w:r>
      <w:r>
        <w:rPr>
          <w:rFonts w:ascii="Humanist777BT-BoldB" w:eastAsia="Times New Roman" w:hAnsi="Humanist777BT-BoldB" w:cs="Humanist777BT-BoldB"/>
          <w:b/>
          <w:bCs/>
          <w:sz w:val="18"/>
          <w:szCs w:val="18"/>
        </w:rPr>
        <w:tab/>
      </w:r>
      <w:r>
        <w:rPr>
          <w:rFonts w:ascii="Humanist777BT-BoldB" w:eastAsia="Times New Roman" w:hAnsi="Humanist777BT-BoldB" w:cs="Humanist777BT-BoldB"/>
          <w:bCs/>
          <w:sz w:val="18"/>
          <w:szCs w:val="18"/>
        </w:rPr>
        <w:t>ANSI Z97.1</w:t>
      </w:r>
    </w:p>
    <w:p w:rsidR="00A42F86" w:rsidRDefault="00A42F86" w:rsidP="000847E3">
      <w:pPr>
        <w:autoSpaceDE w:val="0"/>
        <w:autoSpaceDN w:val="0"/>
        <w:adjustRightInd w:val="0"/>
        <w:spacing w:after="0" w:line="240" w:lineRule="auto"/>
        <w:rPr>
          <w:rFonts w:ascii="Humanist777BT-BoldB" w:eastAsia="Times New Roman" w:hAnsi="Humanist777BT-BoldB" w:cs="Humanist777BT-BoldB"/>
          <w:bCs/>
          <w:sz w:val="18"/>
          <w:szCs w:val="18"/>
        </w:rPr>
      </w:pP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t>CPSC 16 CRF 1201 (Category I and II)</w:t>
      </w:r>
    </w:p>
    <w:p w:rsidR="00A42F86" w:rsidRDefault="00A42F86" w:rsidP="000847E3">
      <w:pPr>
        <w:autoSpaceDE w:val="0"/>
        <w:autoSpaceDN w:val="0"/>
        <w:adjustRightInd w:val="0"/>
        <w:spacing w:after="0" w:line="240" w:lineRule="auto"/>
        <w:rPr>
          <w:rFonts w:ascii="Humanist777BT-BoldB" w:eastAsia="Times New Roman" w:hAnsi="Humanist777BT-BoldB" w:cs="Humanist777BT-BoldB"/>
          <w:bCs/>
          <w:sz w:val="18"/>
          <w:szCs w:val="18"/>
        </w:rPr>
      </w:pP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sidR="00A64110">
        <w:rPr>
          <w:rFonts w:ascii="Humanist777BT-BoldB" w:eastAsia="Times New Roman" w:hAnsi="Humanist777BT-BoldB" w:cs="Humanist777BT-BoldB"/>
          <w:bCs/>
          <w:sz w:val="18"/>
          <w:szCs w:val="18"/>
        </w:rPr>
        <w:t>ASTM C 1036</w:t>
      </w:r>
    </w:p>
    <w:p w:rsidR="00A64110" w:rsidRDefault="00A64110" w:rsidP="000847E3">
      <w:pPr>
        <w:autoSpaceDE w:val="0"/>
        <w:autoSpaceDN w:val="0"/>
        <w:adjustRightInd w:val="0"/>
        <w:spacing w:after="0" w:line="240" w:lineRule="auto"/>
        <w:rPr>
          <w:rFonts w:ascii="Humanist777BT-BoldB" w:eastAsia="Times New Roman" w:hAnsi="Humanist777BT-BoldB" w:cs="Humanist777BT-BoldB"/>
          <w:bCs/>
          <w:sz w:val="18"/>
          <w:szCs w:val="18"/>
        </w:rPr>
      </w:pP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t>ASTM C 1172</w:t>
      </w:r>
    </w:p>
    <w:p w:rsidR="00A64110" w:rsidRDefault="00A64110" w:rsidP="000847E3">
      <w:pPr>
        <w:autoSpaceDE w:val="0"/>
        <w:autoSpaceDN w:val="0"/>
        <w:adjustRightInd w:val="0"/>
        <w:spacing w:after="0" w:line="240" w:lineRule="auto"/>
        <w:rPr>
          <w:rFonts w:ascii="Humanist777BT-BoldB" w:eastAsia="Times New Roman" w:hAnsi="Humanist777BT-BoldB" w:cs="Humanist777BT-BoldB"/>
          <w:b/>
          <w:bCs/>
          <w:sz w:val="18"/>
          <w:szCs w:val="18"/>
        </w:rPr>
      </w:pP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p>
    <w:p w:rsidR="00A42F86" w:rsidRDefault="00A42F86"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A42F86" w:rsidRDefault="00A42F86"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A42F86" w:rsidRPr="000847E3" w:rsidRDefault="00A42F86"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INSTALLATION: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Glass mu</w:t>
      </w:r>
      <w:r w:rsidR="00D603A7">
        <w:rPr>
          <w:rFonts w:ascii="Humanist777BT-RomanB" w:eastAsia="Times New Roman" w:hAnsi="Humanist777BT-RomanB" w:cs="Humanist777BT-RomanB"/>
          <w:sz w:val="18"/>
          <w:szCs w:val="18"/>
        </w:rPr>
        <w:t>st be installed in a UL Level 4 Bullet</w:t>
      </w:r>
      <w:r w:rsidRPr="000847E3">
        <w:rPr>
          <w:rFonts w:ascii="Humanist777BT-RomanB" w:eastAsia="Times New Roman" w:hAnsi="Humanist777BT-RomanB" w:cs="Humanist777BT-RomanB"/>
          <w:sz w:val="18"/>
          <w:szCs w:val="18"/>
        </w:rPr>
        <w:t xml:space="preserve"> Resistant frame system. Holes must be covered with a UL listed device. All glass should be installed in accordance with the guidelines set forth in the current edition of the Glass Association of North America (GANA) Glazing and Sealant Manuals. Glazing systems should incorporate a weep system to allow moisture and water to escape the glazing channel. </w:t>
      </w:r>
    </w:p>
    <w:p w:rsidR="000847E3" w:rsidRPr="000847E3" w:rsidRDefault="000847E3" w:rsidP="000847E3">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ind w:left="216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Recommended Clearance:</w:t>
      </w:r>
    </w:p>
    <w:p w:rsidR="000847E3" w:rsidRPr="000847E3" w:rsidRDefault="000847E3" w:rsidP="000847E3">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Face: 1/8” per side</w:t>
      </w:r>
    </w:p>
    <w:p w:rsidR="000847E3" w:rsidRPr="000847E3" w:rsidRDefault="000847E3" w:rsidP="000847E3">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noProof/>
          <w:sz w:val="18"/>
          <w:szCs w:val="18"/>
        </w:rPr>
        <w:drawing>
          <wp:anchor distT="0" distB="0" distL="114300" distR="114300" simplePos="0" relativeHeight="251660288" behindDoc="0" locked="1" layoutInCell="1" allowOverlap="1">
            <wp:simplePos x="0" y="0"/>
            <wp:positionH relativeFrom="page">
              <wp:posOffset>-4457065</wp:posOffset>
            </wp:positionH>
            <wp:positionV relativeFrom="page">
              <wp:posOffset>8848725</wp:posOffset>
            </wp:positionV>
            <wp:extent cx="1177925" cy="1524000"/>
            <wp:effectExtent l="19050" t="0" r="3175" b="0"/>
            <wp:wrapNone/>
            <wp:docPr id="3" name="Picture 3" descr="letterhea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curves"/>
                    <pic:cNvPicPr>
                      <a:picLocks noChangeAspect="1" noChangeArrowheads="1"/>
                    </pic:cNvPicPr>
                  </pic:nvPicPr>
                  <pic:blipFill>
                    <a:blip r:embed="rId9" cstate="print"/>
                    <a:srcRect/>
                    <a:stretch>
                      <a:fillRect/>
                    </a:stretch>
                  </pic:blipFill>
                  <pic:spPr bwMode="auto">
                    <a:xfrm>
                      <a:off x="0" y="0"/>
                      <a:ext cx="1177925" cy="1524000"/>
                    </a:xfrm>
                    <a:prstGeom prst="rect">
                      <a:avLst/>
                    </a:prstGeom>
                    <a:noFill/>
                    <a:ln w="9525">
                      <a:noFill/>
                      <a:miter lim="800000"/>
                      <a:headEnd/>
                      <a:tailEnd/>
                    </a:ln>
                  </pic:spPr>
                </pic:pic>
              </a:graphicData>
            </a:graphic>
          </wp:anchor>
        </w:drawing>
      </w:r>
      <w:r w:rsidRPr="000847E3">
        <w:rPr>
          <w:rFonts w:ascii="Humanist777BT-RomanB" w:eastAsia="Times New Roman" w:hAnsi="Humanist777BT-RomanB" w:cs="Humanist777BT-RomanB"/>
          <w:sz w:val="18"/>
          <w:szCs w:val="18"/>
        </w:rPr>
        <w:t xml:space="preserve">Edge: </w:t>
      </w:r>
      <w:r w:rsidR="00A42F86">
        <w:rPr>
          <w:rFonts w:ascii="Humanist777BT-RomanB" w:eastAsia="Times New Roman" w:hAnsi="Humanist777BT-RomanB" w:cs="Humanist777BT-RomanB"/>
          <w:sz w:val="18"/>
          <w:szCs w:val="18"/>
        </w:rPr>
        <w:t>13/8</w:t>
      </w:r>
      <w:r w:rsidRPr="000847E3">
        <w:rPr>
          <w:rFonts w:ascii="Humanist777BT-RomanB" w:eastAsia="Times New Roman" w:hAnsi="Humanist777BT-RomanB" w:cs="Humanist777BT-RomanB"/>
          <w:sz w:val="18"/>
          <w:szCs w:val="18"/>
        </w:rPr>
        <w:t>”</w:t>
      </w:r>
    </w:p>
    <w:p w:rsidR="000847E3" w:rsidRPr="000847E3" w:rsidRDefault="000847E3" w:rsidP="000847E3">
      <w:pPr>
        <w:spacing w:after="0" w:line="240" w:lineRule="auto"/>
        <w:ind w:left="144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Bite: 1”</w:t>
      </w:r>
    </w:p>
    <w:p w:rsidR="000847E3" w:rsidRPr="000847E3" w:rsidRDefault="000847E3" w:rsidP="000847E3">
      <w:pPr>
        <w:spacing w:after="0" w:line="240" w:lineRule="auto"/>
        <w:rPr>
          <w:rFonts w:ascii="Humanist777BT-RomanB" w:eastAsia="Times New Roman" w:hAnsi="Humanist777BT-RomanB" w:cs="Humanist777BT-RomanB"/>
          <w:sz w:val="18"/>
          <w:szCs w:val="18"/>
        </w:rPr>
      </w:pPr>
    </w:p>
    <w:p w:rsidR="008E49AF" w:rsidRDefault="008E49AF"/>
    <w:sectPr w:rsidR="008E49AF" w:rsidSect="008E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6D" w:rsidRDefault="004D1A6D" w:rsidP="00F67CEE">
      <w:pPr>
        <w:spacing w:after="0" w:line="240" w:lineRule="auto"/>
      </w:pPr>
      <w:r>
        <w:separator/>
      </w:r>
    </w:p>
  </w:endnote>
  <w:endnote w:type="continuationSeparator" w:id="0">
    <w:p w:rsidR="004D1A6D" w:rsidRDefault="004D1A6D" w:rsidP="00F6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6D" w:rsidRDefault="004D1A6D" w:rsidP="00F67CEE">
      <w:pPr>
        <w:spacing w:after="0" w:line="240" w:lineRule="auto"/>
      </w:pPr>
      <w:r>
        <w:separator/>
      </w:r>
    </w:p>
  </w:footnote>
  <w:footnote w:type="continuationSeparator" w:id="0">
    <w:p w:rsidR="004D1A6D" w:rsidRDefault="004D1A6D" w:rsidP="00F6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F67CEE"/>
    <w:rsid w:val="00046788"/>
    <w:rsid w:val="000847E3"/>
    <w:rsid w:val="001E06CB"/>
    <w:rsid w:val="001E4AFA"/>
    <w:rsid w:val="0040116E"/>
    <w:rsid w:val="004B6683"/>
    <w:rsid w:val="004D1A6D"/>
    <w:rsid w:val="005844BB"/>
    <w:rsid w:val="00824BBB"/>
    <w:rsid w:val="00835BB5"/>
    <w:rsid w:val="00881B64"/>
    <w:rsid w:val="008D4BA0"/>
    <w:rsid w:val="008E49AF"/>
    <w:rsid w:val="00A42F86"/>
    <w:rsid w:val="00A44D0A"/>
    <w:rsid w:val="00A64110"/>
    <w:rsid w:val="00B3238B"/>
    <w:rsid w:val="00BC3EF9"/>
    <w:rsid w:val="00C27DA9"/>
    <w:rsid w:val="00D603A7"/>
    <w:rsid w:val="00E33935"/>
    <w:rsid w:val="00E74BD5"/>
    <w:rsid w:val="00E82D5E"/>
    <w:rsid w:val="00EE2348"/>
    <w:rsid w:val="00EE5804"/>
    <w:rsid w:val="00F26763"/>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E"/>
  </w:style>
  <w:style w:type="paragraph" w:styleId="Footer">
    <w:name w:val="footer"/>
    <w:basedOn w:val="Normal"/>
    <w:link w:val="FooterChar"/>
    <w:uiPriority w:val="99"/>
    <w:unhideWhenUsed/>
    <w:rsid w:val="00F6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E"/>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 w:type="character" w:styleId="Hyperlink">
    <w:name w:val="Hyperlink"/>
    <w:basedOn w:val="DefaultParagraphFont"/>
    <w:uiPriority w:val="99"/>
    <w:unhideWhenUsed/>
    <w:rsid w:val="00F67CEE"/>
    <w:rPr>
      <w:color w:val="0000FF" w:themeColor="hyperlink"/>
      <w:u w:val="single"/>
    </w:rPr>
  </w:style>
  <w:style w:type="paragraph" w:styleId="Title">
    <w:name w:val="Title"/>
    <w:basedOn w:val="Normal"/>
    <w:next w:val="Normal"/>
    <w:link w:val="TitleChar"/>
    <w:uiPriority w:val="10"/>
    <w:qFormat/>
    <w:rsid w:val="00EE5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201B-ECE2-4C78-A6FA-90EA458C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Cassie</cp:lastModifiedBy>
  <cp:revision>4</cp:revision>
  <dcterms:created xsi:type="dcterms:W3CDTF">2011-05-10T18:56:00Z</dcterms:created>
  <dcterms:modified xsi:type="dcterms:W3CDTF">2012-08-08T14:00:00Z</dcterms:modified>
</cp:coreProperties>
</file>